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830D" w14:textId="77777777" w:rsidR="000E2090" w:rsidRDefault="00A30AEB">
      <w:pPr>
        <w:tabs>
          <w:tab w:val="left" w:pos="2832"/>
          <w:tab w:val="left" w:pos="8881"/>
        </w:tabs>
        <w:spacing w:before="77"/>
        <w:ind w:right="213"/>
        <w:jc w:val="center"/>
        <w:rPr>
          <w:rFonts w:ascii="BureauGrotCondensed"/>
          <w:b/>
          <w:sz w:val="120"/>
        </w:rPr>
      </w:pPr>
      <w:r>
        <w:rPr>
          <w:rFonts w:ascii="Times New Roman"/>
          <w:color w:val="231F20"/>
          <w:sz w:val="120"/>
          <w:u w:val="thick" w:color="231F20"/>
        </w:rPr>
        <w:t xml:space="preserve"> </w:t>
      </w:r>
      <w:r>
        <w:rPr>
          <w:rFonts w:ascii="Times New Roman"/>
          <w:color w:val="231F20"/>
          <w:sz w:val="120"/>
          <w:u w:val="thick" w:color="231F20"/>
        </w:rPr>
        <w:tab/>
      </w:r>
      <w:r>
        <w:rPr>
          <w:rFonts w:ascii="BureauGrotCondensed"/>
          <w:b/>
          <w:color w:val="231F20"/>
          <w:spacing w:val="45"/>
          <w:sz w:val="120"/>
          <w:u w:val="thick" w:color="231F20"/>
        </w:rPr>
        <w:t>NOTICE</w:t>
      </w:r>
      <w:r>
        <w:rPr>
          <w:rFonts w:ascii="BureauGrotCondensed"/>
          <w:b/>
          <w:color w:val="231F20"/>
          <w:spacing w:val="45"/>
          <w:sz w:val="120"/>
          <w:u w:val="thick" w:color="231F20"/>
        </w:rPr>
        <w:tab/>
      </w:r>
    </w:p>
    <w:p w14:paraId="31EE5F71" w14:textId="77777777" w:rsidR="000E2090" w:rsidRDefault="00A30AEB">
      <w:pPr>
        <w:pStyle w:val="Heading2"/>
        <w:spacing w:before="120" w:line="252" w:lineRule="auto"/>
        <w:ind w:right="501"/>
        <w:jc w:val="center"/>
      </w:pPr>
      <w:r>
        <w:rPr>
          <w:color w:val="231F20"/>
          <w:spacing w:val="11"/>
        </w:rPr>
        <w:t xml:space="preserve">DUE </w:t>
      </w:r>
      <w:r>
        <w:rPr>
          <w:color w:val="231F20"/>
          <w:spacing w:val="6"/>
        </w:rPr>
        <w:t xml:space="preserve">TO </w:t>
      </w:r>
      <w:r>
        <w:rPr>
          <w:color w:val="231F20"/>
          <w:spacing w:val="14"/>
        </w:rPr>
        <w:t xml:space="preserve">RECENT EVENTS </w:t>
      </w:r>
      <w:r>
        <w:rPr>
          <w:color w:val="231F20"/>
          <w:spacing w:val="11"/>
        </w:rPr>
        <w:t xml:space="preserve">AND THE </w:t>
      </w:r>
      <w:r>
        <w:rPr>
          <w:color w:val="231F20"/>
          <w:spacing w:val="14"/>
        </w:rPr>
        <w:t xml:space="preserve">SAFETY </w:t>
      </w:r>
      <w:r>
        <w:rPr>
          <w:color w:val="231F20"/>
          <w:spacing w:val="8"/>
        </w:rPr>
        <w:t xml:space="preserve">OF </w:t>
      </w:r>
      <w:r>
        <w:rPr>
          <w:color w:val="231F20"/>
          <w:spacing w:val="11"/>
        </w:rPr>
        <w:t xml:space="preserve">OUR </w:t>
      </w:r>
      <w:r>
        <w:rPr>
          <w:color w:val="231F20"/>
          <w:spacing w:val="14"/>
        </w:rPr>
        <w:t xml:space="preserve">CUSTOMERS </w:t>
      </w:r>
      <w:r>
        <w:rPr>
          <w:color w:val="231F20"/>
        </w:rPr>
        <w:t xml:space="preserve">&amp; </w:t>
      </w:r>
      <w:r>
        <w:rPr>
          <w:color w:val="231F20"/>
          <w:spacing w:val="15"/>
        </w:rPr>
        <w:t xml:space="preserve">EMPLOYEES, </w:t>
      </w:r>
      <w:r>
        <w:rPr>
          <w:color w:val="231F20"/>
          <w:spacing w:val="11"/>
        </w:rPr>
        <w:t xml:space="preserve">OUR </w:t>
      </w:r>
      <w:r>
        <w:rPr>
          <w:color w:val="231F20"/>
          <w:spacing w:val="15"/>
        </w:rPr>
        <w:t>DEALERSHIP’S OUTBREAK, EPIDEMIC,</w:t>
      </w:r>
      <w:r>
        <w:rPr>
          <w:color w:val="231F20"/>
          <w:spacing w:val="110"/>
        </w:rPr>
        <w:t xml:space="preserve"> </w:t>
      </w:r>
      <w:r>
        <w:rPr>
          <w:color w:val="231F20"/>
          <w:spacing w:val="17"/>
        </w:rPr>
        <w:t>AND</w:t>
      </w:r>
    </w:p>
    <w:p w14:paraId="20D04419" w14:textId="77777777" w:rsidR="000E2090" w:rsidRDefault="00A30AEB">
      <w:pPr>
        <w:spacing w:line="410" w:lineRule="exact"/>
        <w:ind w:right="482"/>
        <w:jc w:val="center"/>
        <w:rPr>
          <w:rFonts w:ascii="Arial Narrow"/>
          <w:b/>
          <w:sz w:val="36"/>
        </w:rPr>
      </w:pPr>
      <w:r>
        <w:rPr>
          <w:rFonts w:ascii="Arial Narrow"/>
          <w:b/>
          <w:color w:val="231F20"/>
          <w:spacing w:val="12"/>
          <w:sz w:val="36"/>
        </w:rPr>
        <w:t xml:space="preserve">PANDEMIC </w:t>
      </w:r>
      <w:r>
        <w:rPr>
          <w:rFonts w:ascii="Arial Narrow"/>
          <w:b/>
          <w:color w:val="231F20"/>
          <w:spacing w:val="14"/>
          <w:sz w:val="36"/>
        </w:rPr>
        <w:t xml:space="preserve">RESPONSE </w:t>
      </w:r>
      <w:r>
        <w:rPr>
          <w:rFonts w:ascii="Arial Narrow"/>
          <w:b/>
          <w:color w:val="231F20"/>
          <w:spacing w:val="12"/>
          <w:sz w:val="36"/>
        </w:rPr>
        <w:t>PLAN</w:t>
      </w:r>
      <w:r>
        <w:rPr>
          <w:rFonts w:ascii="Arial Narrow"/>
          <w:b/>
          <w:color w:val="231F20"/>
          <w:spacing w:val="77"/>
          <w:sz w:val="36"/>
        </w:rPr>
        <w:t xml:space="preserve"> </w:t>
      </w:r>
      <w:r>
        <w:rPr>
          <w:rFonts w:ascii="Arial Narrow"/>
          <w:b/>
          <w:color w:val="231F20"/>
          <w:spacing w:val="17"/>
          <w:sz w:val="36"/>
        </w:rPr>
        <w:t>IS</w:t>
      </w:r>
    </w:p>
    <w:p w14:paraId="70D148F2" w14:textId="77777777" w:rsidR="000E2090" w:rsidRDefault="00A30AEB">
      <w:pPr>
        <w:spacing w:before="25"/>
        <w:ind w:right="476"/>
        <w:jc w:val="center"/>
        <w:rPr>
          <w:b/>
          <w:i/>
          <w:sz w:val="52"/>
        </w:rPr>
      </w:pPr>
      <w:r>
        <w:rPr>
          <w:b/>
          <w:i/>
          <w:color w:val="231F20"/>
          <w:sz w:val="52"/>
        </w:rPr>
        <w:t>ACTIVE</w:t>
      </w:r>
    </w:p>
    <w:p w14:paraId="27E87243" w14:textId="77777777" w:rsidR="000E2090" w:rsidRDefault="00A30AEB">
      <w:pPr>
        <w:spacing w:before="165"/>
        <w:ind w:right="111"/>
        <w:jc w:val="center"/>
        <w:rPr>
          <w:rFonts w:ascii="Arial Black"/>
          <w:sz w:val="48"/>
        </w:rPr>
      </w:pPr>
      <w:r>
        <w:rPr>
          <w:rFonts w:ascii="Arial Black"/>
          <w:color w:val="231F20"/>
          <w:spacing w:val="3"/>
          <w:sz w:val="48"/>
        </w:rPr>
        <w:t xml:space="preserve">TO </w:t>
      </w:r>
      <w:r>
        <w:rPr>
          <w:rFonts w:ascii="Arial Black"/>
          <w:color w:val="231F20"/>
          <w:spacing w:val="12"/>
          <w:sz w:val="48"/>
        </w:rPr>
        <w:t xml:space="preserve">STOP </w:t>
      </w:r>
      <w:r>
        <w:rPr>
          <w:rFonts w:ascii="Arial Black"/>
          <w:color w:val="231F20"/>
          <w:spacing w:val="19"/>
          <w:sz w:val="48"/>
        </w:rPr>
        <w:t xml:space="preserve">DISEASE </w:t>
      </w:r>
      <w:r>
        <w:rPr>
          <w:rFonts w:ascii="Arial Black"/>
          <w:color w:val="231F20"/>
          <w:spacing w:val="15"/>
          <w:sz w:val="48"/>
        </w:rPr>
        <w:t>FROM</w:t>
      </w:r>
      <w:r>
        <w:rPr>
          <w:rFonts w:ascii="Arial Black"/>
          <w:color w:val="231F20"/>
          <w:spacing w:val="152"/>
          <w:sz w:val="48"/>
        </w:rPr>
        <w:t xml:space="preserve"> </w:t>
      </w:r>
      <w:r>
        <w:rPr>
          <w:rFonts w:ascii="Arial Black"/>
          <w:color w:val="231F20"/>
          <w:spacing w:val="22"/>
          <w:sz w:val="48"/>
        </w:rPr>
        <w:t>SPREADING</w:t>
      </w:r>
    </w:p>
    <w:p w14:paraId="1B74420B" w14:textId="77777777" w:rsidR="000E2090" w:rsidRDefault="00A30AEB">
      <w:pPr>
        <w:pStyle w:val="Heading1"/>
        <w:spacing w:before="515"/>
        <w:ind w:left="859"/>
      </w:pPr>
      <w:r>
        <w:rPr>
          <w:color w:val="231F20"/>
        </w:rPr>
        <w:t>We’ll do our part. Please do yours.</w:t>
      </w:r>
    </w:p>
    <w:p w14:paraId="56166155" w14:textId="77777777" w:rsidR="000E2090" w:rsidRDefault="000E2090">
      <w:pPr>
        <w:pStyle w:val="BodyText"/>
        <w:spacing w:before="11"/>
        <w:rPr>
          <w:b/>
          <w:i/>
          <w:sz w:val="21"/>
        </w:rPr>
      </w:pPr>
    </w:p>
    <w:p w14:paraId="33A0E2B4" w14:textId="77777777" w:rsidR="000E2090" w:rsidRDefault="000E2090">
      <w:pPr>
        <w:rPr>
          <w:sz w:val="21"/>
        </w:rPr>
        <w:sectPr w:rsidR="000E2090">
          <w:footerReference w:type="default" r:id="rId7"/>
          <w:type w:val="continuous"/>
          <w:pgSz w:w="12240" w:h="15840"/>
          <w:pgMar w:top="280" w:right="340" w:bottom="280" w:left="480" w:header="720" w:footer="720" w:gutter="0"/>
          <w:cols w:space="720"/>
        </w:sectPr>
      </w:pPr>
    </w:p>
    <w:p w14:paraId="3E25F1A7" w14:textId="77777777" w:rsidR="000E2090" w:rsidRDefault="00A30AEB">
      <w:pPr>
        <w:pStyle w:val="Heading2"/>
        <w:spacing w:before="99"/>
        <w:ind w:left="172"/>
        <w:rPr>
          <w:rFonts w:ascii="Bebas Neue Bold"/>
          <w:sz w:val="40"/>
        </w:rPr>
      </w:pPr>
      <w:r>
        <w:rPr>
          <w:color w:val="231F20"/>
        </w:rPr>
        <w:t>EMPLOYEES</w:t>
      </w:r>
      <w:r>
        <w:rPr>
          <w:rFonts w:ascii="Bebas Neue Bold"/>
          <w:color w:val="231F20"/>
          <w:sz w:val="40"/>
        </w:rPr>
        <w:t>:</w:t>
      </w:r>
    </w:p>
    <w:p w14:paraId="50B45A79" w14:textId="77777777" w:rsidR="000E2090" w:rsidRDefault="000E2090">
      <w:pPr>
        <w:pStyle w:val="BodyText"/>
        <w:spacing w:before="11"/>
        <w:rPr>
          <w:rFonts w:ascii="Bebas Neue Bold"/>
          <w:b/>
          <w:sz w:val="33"/>
        </w:rPr>
      </w:pPr>
    </w:p>
    <w:p w14:paraId="31FFC6C0" w14:textId="77777777" w:rsidR="000E2090" w:rsidRDefault="00A30AEB">
      <w:pPr>
        <w:pStyle w:val="ListParagraph"/>
        <w:numPr>
          <w:ilvl w:val="0"/>
          <w:numId w:val="1"/>
        </w:numPr>
        <w:tabs>
          <w:tab w:val="left" w:pos="408"/>
        </w:tabs>
        <w:spacing w:line="291" w:lineRule="exact"/>
        <w:ind w:left="407" w:hanging="236"/>
        <w:rPr>
          <w:sz w:val="24"/>
        </w:rPr>
      </w:pPr>
      <w:r>
        <w:rPr>
          <w:color w:val="231F20"/>
          <w:spacing w:val="8"/>
          <w:sz w:val="24"/>
        </w:rPr>
        <w:t xml:space="preserve">Clean </w:t>
      </w:r>
      <w:r>
        <w:rPr>
          <w:color w:val="231F20"/>
          <w:spacing w:val="7"/>
          <w:sz w:val="24"/>
        </w:rPr>
        <w:t xml:space="preserve">and </w:t>
      </w:r>
      <w:r>
        <w:rPr>
          <w:color w:val="231F20"/>
          <w:spacing w:val="9"/>
          <w:sz w:val="24"/>
        </w:rPr>
        <w:t xml:space="preserve">disinfect </w:t>
      </w:r>
      <w:r>
        <w:rPr>
          <w:color w:val="231F20"/>
          <w:spacing w:val="7"/>
          <w:sz w:val="24"/>
        </w:rPr>
        <w:t xml:space="preserve">all </w:t>
      </w:r>
      <w:r>
        <w:rPr>
          <w:color w:val="231F20"/>
          <w:spacing w:val="9"/>
          <w:sz w:val="24"/>
        </w:rPr>
        <w:t>surfaces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pacing w:val="11"/>
          <w:sz w:val="24"/>
        </w:rPr>
        <w:t>that</w:t>
      </w:r>
    </w:p>
    <w:p w14:paraId="3C7871B7" w14:textId="77777777" w:rsidR="000E2090" w:rsidRDefault="00A30AEB">
      <w:pPr>
        <w:pStyle w:val="BodyText"/>
        <w:spacing w:before="2" w:line="235" w:lineRule="auto"/>
        <w:ind w:left="172"/>
      </w:pPr>
      <w:r>
        <w:rPr>
          <w:color w:val="231F20"/>
          <w:spacing w:val="9"/>
        </w:rPr>
        <w:t xml:space="preserve">people </w:t>
      </w:r>
      <w:r>
        <w:rPr>
          <w:color w:val="231F20"/>
          <w:spacing w:val="8"/>
        </w:rPr>
        <w:t xml:space="preserve">touch </w:t>
      </w:r>
      <w:r>
        <w:rPr>
          <w:color w:val="231F20"/>
          <w:spacing w:val="5"/>
        </w:rPr>
        <w:t xml:space="preserve">on </w:t>
      </w:r>
      <w:r>
        <w:rPr>
          <w:color w:val="231F20"/>
        </w:rPr>
        <w:t xml:space="preserve">a </w:t>
      </w:r>
      <w:r>
        <w:rPr>
          <w:color w:val="231F20"/>
          <w:spacing w:val="9"/>
        </w:rPr>
        <w:t xml:space="preserve">regular basis, </w:t>
      </w:r>
      <w:r>
        <w:rPr>
          <w:color w:val="231F20"/>
          <w:spacing w:val="8"/>
        </w:rPr>
        <w:t xml:space="preserve">such </w:t>
      </w:r>
      <w:r>
        <w:rPr>
          <w:color w:val="231F20"/>
          <w:spacing w:val="11"/>
        </w:rPr>
        <w:t xml:space="preserve">as </w:t>
      </w:r>
      <w:r>
        <w:rPr>
          <w:color w:val="231F20"/>
          <w:spacing w:val="9"/>
        </w:rPr>
        <w:t xml:space="preserve">desks, </w:t>
      </w:r>
      <w:r>
        <w:rPr>
          <w:color w:val="231F20"/>
          <w:spacing w:val="8"/>
        </w:rPr>
        <w:t xml:space="preserve">door </w:t>
      </w:r>
      <w:r>
        <w:rPr>
          <w:color w:val="231F20"/>
          <w:spacing w:val="9"/>
        </w:rPr>
        <w:t>handles, credit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11"/>
        </w:rPr>
        <w:t>card</w:t>
      </w:r>
    </w:p>
    <w:p w14:paraId="73AF5BA2" w14:textId="77777777" w:rsidR="000E2090" w:rsidRDefault="00A30AEB">
      <w:pPr>
        <w:pStyle w:val="BodyText"/>
        <w:spacing w:line="289" w:lineRule="exact"/>
        <w:ind w:left="172"/>
      </w:pPr>
      <w:r>
        <w:rPr>
          <w:color w:val="231F20"/>
        </w:rPr>
        <w:t>processing machines</w:t>
      </w:r>
    </w:p>
    <w:p w14:paraId="295B541C" w14:textId="77777777" w:rsidR="000E2090" w:rsidRDefault="000E2090">
      <w:pPr>
        <w:pStyle w:val="BodyText"/>
        <w:spacing w:before="4"/>
        <w:rPr>
          <w:sz w:val="23"/>
        </w:rPr>
      </w:pPr>
    </w:p>
    <w:p w14:paraId="2FB66C32" w14:textId="77777777" w:rsidR="000E2090" w:rsidRDefault="00A30AEB">
      <w:pPr>
        <w:pStyle w:val="ListParagraph"/>
        <w:numPr>
          <w:ilvl w:val="0"/>
          <w:numId w:val="1"/>
        </w:numPr>
        <w:tabs>
          <w:tab w:val="left" w:pos="408"/>
        </w:tabs>
        <w:spacing w:line="235" w:lineRule="auto"/>
        <w:ind w:right="38" w:firstLine="0"/>
        <w:rPr>
          <w:sz w:val="24"/>
        </w:rPr>
      </w:pPr>
      <w:r>
        <w:rPr>
          <w:color w:val="231F20"/>
          <w:spacing w:val="9"/>
          <w:sz w:val="24"/>
        </w:rPr>
        <w:t xml:space="preserve">Require workers </w:t>
      </w:r>
      <w:r>
        <w:rPr>
          <w:color w:val="231F20"/>
          <w:spacing w:val="5"/>
          <w:sz w:val="24"/>
        </w:rPr>
        <w:t xml:space="preserve">to </w:t>
      </w:r>
      <w:r>
        <w:rPr>
          <w:color w:val="231F20"/>
          <w:spacing w:val="8"/>
          <w:sz w:val="24"/>
        </w:rPr>
        <w:t xml:space="preserve">stay home when </w:t>
      </w:r>
      <w:r>
        <w:rPr>
          <w:color w:val="231F20"/>
          <w:spacing w:val="11"/>
          <w:sz w:val="24"/>
        </w:rPr>
        <w:t xml:space="preserve">they </w:t>
      </w:r>
      <w:r>
        <w:rPr>
          <w:color w:val="231F20"/>
          <w:spacing w:val="5"/>
          <w:sz w:val="24"/>
        </w:rPr>
        <w:t xml:space="preserve">or </w:t>
      </w:r>
      <w:r>
        <w:rPr>
          <w:color w:val="231F20"/>
          <w:sz w:val="24"/>
        </w:rPr>
        <w:t xml:space="preserve">a </w:t>
      </w:r>
      <w:r>
        <w:rPr>
          <w:color w:val="231F20"/>
          <w:spacing w:val="9"/>
          <w:sz w:val="24"/>
        </w:rPr>
        <w:t xml:space="preserve">family member </w:t>
      </w:r>
      <w:r>
        <w:rPr>
          <w:color w:val="231F20"/>
          <w:spacing w:val="7"/>
          <w:sz w:val="24"/>
        </w:rPr>
        <w:t>are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pacing w:val="11"/>
          <w:sz w:val="24"/>
        </w:rPr>
        <w:t>sick</w:t>
      </w:r>
    </w:p>
    <w:p w14:paraId="04619295" w14:textId="77777777" w:rsidR="000E2090" w:rsidRDefault="000E2090">
      <w:pPr>
        <w:pStyle w:val="BodyText"/>
        <w:spacing w:before="5"/>
        <w:rPr>
          <w:sz w:val="23"/>
        </w:rPr>
      </w:pPr>
    </w:p>
    <w:p w14:paraId="2E411E7E" w14:textId="77777777" w:rsidR="000E2090" w:rsidRDefault="00A30AEB">
      <w:pPr>
        <w:pStyle w:val="ListParagraph"/>
        <w:numPr>
          <w:ilvl w:val="0"/>
          <w:numId w:val="1"/>
        </w:numPr>
        <w:tabs>
          <w:tab w:val="left" w:pos="408"/>
        </w:tabs>
        <w:spacing w:line="235" w:lineRule="auto"/>
        <w:ind w:right="840" w:firstLine="0"/>
        <w:rPr>
          <w:sz w:val="24"/>
        </w:rPr>
      </w:pPr>
      <w:r>
        <w:rPr>
          <w:color w:val="231F20"/>
          <w:spacing w:val="9"/>
          <w:sz w:val="24"/>
        </w:rPr>
        <w:t xml:space="preserve">Disinfect </w:t>
      </w:r>
      <w:r>
        <w:rPr>
          <w:color w:val="231F20"/>
          <w:spacing w:val="8"/>
          <w:sz w:val="24"/>
        </w:rPr>
        <w:t xml:space="preserve">work areas </w:t>
      </w:r>
      <w:r>
        <w:rPr>
          <w:color w:val="231F20"/>
          <w:spacing w:val="5"/>
          <w:sz w:val="24"/>
        </w:rPr>
        <w:t xml:space="preserve">of </w:t>
      </w:r>
      <w:r>
        <w:rPr>
          <w:color w:val="231F20"/>
          <w:spacing w:val="11"/>
          <w:sz w:val="24"/>
        </w:rPr>
        <w:t xml:space="preserve">employees </w:t>
      </w:r>
      <w:r>
        <w:rPr>
          <w:color w:val="231F20"/>
          <w:spacing w:val="9"/>
          <w:sz w:val="24"/>
        </w:rPr>
        <w:t xml:space="preserve">staying </w:t>
      </w:r>
      <w:r>
        <w:rPr>
          <w:color w:val="231F20"/>
          <w:spacing w:val="8"/>
          <w:sz w:val="24"/>
        </w:rPr>
        <w:t xml:space="preserve">home </w:t>
      </w:r>
      <w:r>
        <w:rPr>
          <w:color w:val="231F20"/>
          <w:spacing w:val="7"/>
          <w:sz w:val="24"/>
        </w:rPr>
        <w:t xml:space="preserve">due </w:t>
      </w:r>
      <w:r>
        <w:rPr>
          <w:color w:val="231F20"/>
          <w:spacing w:val="5"/>
          <w:sz w:val="24"/>
        </w:rPr>
        <w:t>to</w:t>
      </w:r>
      <w:r>
        <w:rPr>
          <w:color w:val="231F20"/>
          <w:spacing w:val="68"/>
          <w:sz w:val="24"/>
        </w:rPr>
        <w:t xml:space="preserve"> </w:t>
      </w:r>
      <w:r>
        <w:rPr>
          <w:color w:val="231F20"/>
          <w:spacing w:val="11"/>
          <w:sz w:val="24"/>
        </w:rPr>
        <w:t>sickness</w:t>
      </w:r>
    </w:p>
    <w:p w14:paraId="133BA2BD" w14:textId="77777777" w:rsidR="000E2090" w:rsidRDefault="000E2090">
      <w:pPr>
        <w:pStyle w:val="BodyText"/>
        <w:spacing w:before="1"/>
        <w:rPr>
          <w:sz w:val="23"/>
        </w:rPr>
      </w:pPr>
    </w:p>
    <w:p w14:paraId="71DEF3C4" w14:textId="77777777" w:rsidR="000E2090" w:rsidRDefault="00A30AEB">
      <w:pPr>
        <w:pStyle w:val="ListParagraph"/>
        <w:numPr>
          <w:ilvl w:val="0"/>
          <w:numId w:val="1"/>
        </w:numPr>
        <w:tabs>
          <w:tab w:val="left" w:pos="408"/>
        </w:tabs>
        <w:ind w:left="407" w:hanging="236"/>
        <w:rPr>
          <w:sz w:val="24"/>
        </w:rPr>
      </w:pPr>
      <w:r>
        <w:rPr>
          <w:color w:val="231F20"/>
          <w:spacing w:val="8"/>
          <w:sz w:val="24"/>
        </w:rPr>
        <w:t xml:space="preserve">Avoid </w:t>
      </w:r>
      <w:r>
        <w:rPr>
          <w:color w:val="231F20"/>
          <w:spacing w:val="9"/>
          <w:sz w:val="24"/>
        </w:rPr>
        <w:t>shaking</w:t>
      </w:r>
      <w:r>
        <w:rPr>
          <w:color w:val="231F20"/>
          <w:spacing w:val="44"/>
          <w:sz w:val="24"/>
        </w:rPr>
        <w:t xml:space="preserve"> </w:t>
      </w:r>
      <w:r>
        <w:rPr>
          <w:color w:val="231F20"/>
          <w:spacing w:val="11"/>
          <w:sz w:val="24"/>
        </w:rPr>
        <w:t>hands</w:t>
      </w:r>
    </w:p>
    <w:p w14:paraId="113A8E82" w14:textId="77777777" w:rsidR="000E2090" w:rsidRDefault="000E2090">
      <w:pPr>
        <w:pStyle w:val="BodyText"/>
        <w:spacing w:before="12"/>
        <w:rPr>
          <w:sz w:val="22"/>
        </w:rPr>
      </w:pPr>
    </w:p>
    <w:p w14:paraId="0E79BEB6" w14:textId="77777777" w:rsidR="000E2090" w:rsidRDefault="00A30AEB">
      <w:pPr>
        <w:pStyle w:val="ListParagraph"/>
        <w:numPr>
          <w:ilvl w:val="0"/>
          <w:numId w:val="1"/>
        </w:numPr>
        <w:tabs>
          <w:tab w:val="left" w:pos="408"/>
        </w:tabs>
        <w:ind w:left="407" w:hanging="236"/>
        <w:rPr>
          <w:sz w:val="24"/>
        </w:rPr>
      </w:pPr>
      <w:r>
        <w:rPr>
          <w:color w:val="231F20"/>
          <w:spacing w:val="7"/>
          <w:sz w:val="24"/>
        </w:rPr>
        <w:t xml:space="preserve">Use </w:t>
      </w:r>
      <w:r>
        <w:rPr>
          <w:color w:val="231F20"/>
          <w:spacing w:val="9"/>
          <w:sz w:val="24"/>
        </w:rPr>
        <w:t>social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pacing w:val="11"/>
          <w:sz w:val="24"/>
        </w:rPr>
        <w:t>distancing</w:t>
      </w:r>
    </w:p>
    <w:p w14:paraId="6F960968" w14:textId="77777777" w:rsidR="000E2090" w:rsidRDefault="000E2090">
      <w:pPr>
        <w:pStyle w:val="BodyText"/>
        <w:spacing w:before="12"/>
        <w:rPr>
          <w:sz w:val="22"/>
        </w:rPr>
      </w:pPr>
    </w:p>
    <w:p w14:paraId="69F3CAF2" w14:textId="77777777" w:rsidR="000E2090" w:rsidRDefault="00A30AEB">
      <w:pPr>
        <w:pStyle w:val="ListParagraph"/>
        <w:numPr>
          <w:ilvl w:val="0"/>
          <w:numId w:val="1"/>
        </w:numPr>
        <w:tabs>
          <w:tab w:val="left" w:pos="408"/>
        </w:tabs>
        <w:spacing w:line="291" w:lineRule="exact"/>
        <w:ind w:left="407" w:hanging="236"/>
        <w:rPr>
          <w:sz w:val="24"/>
        </w:rPr>
      </w:pPr>
      <w:r>
        <w:rPr>
          <w:color w:val="231F20"/>
          <w:spacing w:val="9"/>
          <w:sz w:val="24"/>
        </w:rPr>
        <w:t xml:space="preserve">Properly </w:t>
      </w:r>
      <w:r>
        <w:rPr>
          <w:color w:val="231F20"/>
          <w:spacing w:val="8"/>
          <w:sz w:val="24"/>
        </w:rPr>
        <w:t xml:space="preserve">wash hands </w:t>
      </w:r>
      <w:r>
        <w:rPr>
          <w:color w:val="231F20"/>
          <w:spacing w:val="7"/>
          <w:sz w:val="24"/>
        </w:rPr>
        <w:t xml:space="preserve">for </w:t>
      </w:r>
      <w:r>
        <w:rPr>
          <w:color w:val="231F20"/>
          <w:spacing w:val="5"/>
          <w:sz w:val="24"/>
        </w:rPr>
        <w:t xml:space="preserve">at </w:t>
      </w:r>
      <w:r>
        <w:rPr>
          <w:color w:val="231F20"/>
          <w:spacing w:val="8"/>
          <w:sz w:val="24"/>
        </w:rPr>
        <w:t>least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pacing w:val="11"/>
          <w:sz w:val="24"/>
        </w:rPr>
        <w:t>20</w:t>
      </w:r>
    </w:p>
    <w:p w14:paraId="48BDA2F8" w14:textId="77777777" w:rsidR="000E2090" w:rsidRDefault="00A30AEB">
      <w:pPr>
        <w:pStyle w:val="BodyText"/>
        <w:spacing w:before="2" w:line="235" w:lineRule="auto"/>
        <w:ind w:left="172"/>
      </w:pPr>
      <w:r>
        <w:rPr>
          <w:color w:val="231F20"/>
        </w:rPr>
        <w:t xml:space="preserve">seconds with warm water and soap and </w:t>
      </w:r>
      <w:bookmarkStart w:id="0" w:name="_GoBack"/>
      <w:r>
        <w:rPr>
          <w:color w:val="231F20"/>
        </w:rPr>
        <w:t>sanitize hands often</w:t>
      </w:r>
    </w:p>
    <w:bookmarkEnd w:id="0"/>
    <w:p w14:paraId="2E21E401" w14:textId="77777777" w:rsidR="000E2090" w:rsidRDefault="000E2090">
      <w:pPr>
        <w:pStyle w:val="BodyText"/>
        <w:rPr>
          <w:sz w:val="23"/>
        </w:rPr>
      </w:pPr>
    </w:p>
    <w:p w14:paraId="6534C105" w14:textId="77777777" w:rsidR="000E2090" w:rsidRDefault="00A30AEB">
      <w:pPr>
        <w:pStyle w:val="ListParagraph"/>
        <w:numPr>
          <w:ilvl w:val="0"/>
          <w:numId w:val="1"/>
        </w:numPr>
        <w:tabs>
          <w:tab w:val="left" w:pos="408"/>
        </w:tabs>
        <w:ind w:left="407" w:hanging="236"/>
        <w:rPr>
          <w:sz w:val="24"/>
        </w:rPr>
      </w:pPr>
      <w:r>
        <w:rPr>
          <w:color w:val="231F20"/>
          <w:spacing w:val="8"/>
          <w:sz w:val="24"/>
        </w:rPr>
        <w:t xml:space="preserve">Avoid </w:t>
      </w:r>
      <w:r>
        <w:rPr>
          <w:color w:val="231F20"/>
          <w:spacing w:val="9"/>
          <w:sz w:val="24"/>
        </w:rPr>
        <w:t xml:space="preserve">touching </w:t>
      </w:r>
      <w:r>
        <w:rPr>
          <w:color w:val="231F20"/>
          <w:spacing w:val="8"/>
          <w:sz w:val="24"/>
        </w:rPr>
        <w:t xml:space="preserve">eyes, nose, </w:t>
      </w:r>
      <w:r>
        <w:rPr>
          <w:color w:val="231F20"/>
          <w:spacing w:val="7"/>
          <w:sz w:val="24"/>
        </w:rPr>
        <w:t>and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pacing w:val="11"/>
          <w:sz w:val="24"/>
        </w:rPr>
        <w:t>face</w:t>
      </w:r>
    </w:p>
    <w:p w14:paraId="33DDC1AC" w14:textId="77777777" w:rsidR="000E2090" w:rsidRDefault="000E2090">
      <w:pPr>
        <w:pStyle w:val="BodyText"/>
        <w:spacing w:before="4"/>
        <w:rPr>
          <w:sz w:val="23"/>
        </w:rPr>
      </w:pPr>
    </w:p>
    <w:p w14:paraId="5D5BA9B1" w14:textId="77777777" w:rsidR="000E2090" w:rsidRDefault="00A30AEB">
      <w:pPr>
        <w:pStyle w:val="ListParagraph"/>
        <w:numPr>
          <w:ilvl w:val="0"/>
          <w:numId w:val="1"/>
        </w:numPr>
        <w:tabs>
          <w:tab w:val="left" w:pos="408"/>
        </w:tabs>
        <w:spacing w:before="1" w:line="235" w:lineRule="auto"/>
        <w:ind w:right="131" w:firstLine="0"/>
        <w:rPr>
          <w:sz w:val="24"/>
        </w:rPr>
      </w:pPr>
      <w:r>
        <w:rPr>
          <w:color w:val="231F20"/>
          <w:spacing w:val="9"/>
          <w:sz w:val="24"/>
        </w:rPr>
        <w:t xml:space="preserve">Clean, cover, and/or disinfect </w:t>
      </w:r>
      <w:r>
        <w:rPr>
          <w:color w:val="231F20"/>
          <w:spacing w:val="11"/>
          <w:sz w:val="24"/>
        </w:rPr>
        <w:t xml:space="preserve">surfaces </w:t>
      </w:r>
      <w:r>
        <w:rPr>
          <w:color w:val="231F20"/>
          <w:spacing w:val="5"/>
          <w:sz w:val="24"/>
        </w:rPr>
        <w:t xml:space="preserve">of </w:t>
      </w:r>
      <w:r>
        <w:rPr>
          <w:color w:val="231F20"/>
          <w:spacing w:val="9"/>
          <w:sz w:val="24"/>
        </w:rPr>
        <w:t xml:space="preserve">vehicles between </w:t>
      </w:r>
      <w:r>
        <w:rPr>
          <w:color w:val="231F20"/>
          <w:spacing w:val="8"/>
          <w:sz w:val="24"/>
        </w:rPr>
        <w:t xml:space="preserve">test </w:t>
      </w:r>
      <w:r>
        <w:rPr>
          <w:color w:val="231F20"/>
          <w:spacing w:val="9"/>
          <w:sz w:val="24"/>
        </w:rPr>
        <w:t xml:space="preserve">drives </w:t>
      </w:r>
      <w:r>
        <w:rPr>
          <w:color w:val="231F20"/>
          <w:spacing w:val="7"/>
          <w:sz w:val="24"/>
        </w:rPr>
        <w:t xml:space="preserve">and </w:t>
      </w:r>
      <w:r>
        <w:rPr>
          <w:color w:val="231F20"/>
          <w:spacing w:val="11"/>
          <w:sz w:val="24"/>
        </w:rPr>
        <w:t xml:space="preserve">when </w:t>
      </w:r>
      <w:r>
        <w:rPr>
          <w:color w:val="231F20"/>
          <w:spacing w:val="9"/>
          <w:sz w:val="24"/>
        </w:rPr>
        <w:t xml:space="preserve">receiving </w:t>
      </w:r>
      <w:r>
        <w:rPr>
          <w:color w:val="231F20"/>
          <w:spacing w:val="5"/>
          <w:sz w:val="24"/>
        </w:rPr>
        <w:t xml:space="preserve">or </w:t>
      </w:r>
      <w:r>
        <w:rPr>
          <w:color w:val="231F20"/>
          <w:spacing w:val="9"/>
          <w:sz w:val="24"/>
        </w:rPr>
        <w:t>returning vehicles</w:t>
      </w:r>
      <w:r>
        <w:rPr>
          <w:color w:val="231F20"/>
          <w:spacing w:val="72"/>
          <w:sz w:val="24"/>
        </w:rPr>
        <w:t xml:space="preserve"> </w:t>
      </w:r>
      <w:r>
        <w:rPr>
          <w:color w:val="231F20"/>
          <w:spacing w:val="11"/>
          <w:sz w:val="24"/>
        </w:rPr>
        <w:t>to</w:t>
      </w:r>
    </w:p>
    <w:p w14:paraId="2089CCB6" w14:textId="77777777" w:rsidR="000E2090" w:rsidRDefault="00A30AEB">
      <w:pPr>
        <w:pStyle w:val="BodyText"/>
        <w:spacing w:line="288" w:lineRule="exact"/>
        <w:ind w:left="172"/>
      </w:pPr>
      <w:r>
        <w:rPr>
          <w:color w:val="231F20"/>
        </w:rPr>
        <w:t>customers</w:t>
      </w:r>
    </w:p>
    <w:p w14:paraId="617F1AB0" w14:textId="77777777" w:rsidR="000E2090" w:rsidRDefault="00A30AEB">
      <w:pPr>
        <w:pStyle w:val="Heading2"/>
        <w:spacing w:before="100"/>
        <w:ind w:left="172"/>
      </w:pPr>
      <w:r>
        <w:rPr>
          <w:b w:val="0"/>
        </w:rPr>
        <w:br w:type="column"/>
      </w:r>
      <w:r>
        <w:rPr>
          <w:color w:val="231F20"/>
        </w:rPr>
        <w:t>GUESTS:</w:t>
      </w:r>
    </w:p>
    <w:p w14:paraId="642FB118" w14:textId="77777777" w:rsidR="000E2090" w:rsidRDefault="000E2090">
      <w:pPr>
        <w:pStyle w:val="BodyText"/>
        <w:spacing w:before="8"/>
        <w:rPr>
          <w:rFonts w:ascii="Arial Narrow"/>
          <w:b/>
          <w:sz w:val="39"/>
        </w:rPr>
      </w:pPr>
    </w:p>
    <w:p w14:paraId="14A9D9C9" w14:textId="77777777" w:rsidR="000E2090" w:rsidRDefault="00A30AEB">
      <w:pPr>
        <w:pStyle w:val="ListParagraph"/>
        <w:numPr>
          <w:ilvl w:val="0"/>
          <w:numId w:val="1"/>
        </w:numPr>
        <w:tabs>
          <w:tab w:val="left" w:pos="408"/>
        </w:tabs>
        <w:spacing w:line="235" w:lineRule="auto"/>
        <w:ind w:right="112" w:firstLine="0"/>
        <w:rPr>
          <w:sz w:val="24"/>
        </w:rPr>
      </w:pPr>
      <w:r>
        <w:rPr>
          <w:color w:val="231F20"/>
          <w:spacing w:val="5"/>
          <w:sz w:val="24"/>
        </w:rPr>
        <w:t xml:space="preserve">If </w:t>
      </w:r>
      <w:r>
        <w:rPr>
          <w:color w:val="231F20"/>
          <w:spacing w:val="7"/>
          <w:sz w:val="24"/>
        </w:rPr>
        <w:t xml:space="preserve">you are </w:t>
      </w:r>
      <w:r>
        <w:rPr>
          <w:color w:val="231F20"/>
          <w:spacing w:val="8"/>
          <w:sz w:val="24"/>
        </w:rPr>
        <w:t xml:space="preserve">sick, </w:t>
      </w:r>
      <w:r>
        <w:rPr>
          <w:color w:val="231F20"/>
          <w:spacing w:val="5"/>
          <w:sz w:val="24"/>
        </w:rPr>
        <w:t xml:space="preserve">or </w:t>
      </w:r>
      <w:r>
        <w:rPr>
          <w:color w:val="231F20"/>
          <w:spacing w:val="8"/>
          <w:sz w:val="24"/>
        </w:rPr>
        <w:t xml:space="preserve">have been </w:t>
      </w:r>
      <w:r>
        <w:rPr>
          <w:color w:val="231F20"/>
          <w:spacing w:val="9"/>
          <w:sz w:val="24"/>
        </w:rPr>
        <w:t xml:space="preserve">exposed </w:t>
      </w:r>
      <w:r>
        <w:rPr>
          <w:color w:val="231F20"/>
          <w:spacing w:val="11"/>
          <w:sz w:val="24"/>
        </w:rPr>
        <w:t xml:space="preserve">to </w:t>
      </w:r>
      <w:r>
        <w:rPr>
          <w:color w:val="231F20"/>
          <w:spacing w:val="9"/>
          <w:sz w:val="24"/>
        </w:rPr>
        <w:t>someone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pacing w:val="8"/>
          <w:sz w:val="24"/>
        </w:rPr>
        <w:t>that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pacing w:val="5"/>
          <w:sz w:val="24"/>
        </w:rPr>
        <w:t>is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pacing w:val="8"/>
          <w:sz w:val="24"/>
        </w:rPr>
        <w:t>sick,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pacing w:val="8"/>
          <w:sz w:val="24"/>
        </w:rPr>
        <w:t>stay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pacing w:val="8"/>
          <w:sz w:val="24"/>
        </w:rPr>
        <w:t>home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pacing w:val="8"/>
          <w:sz w:val="24"/>
        </w:rPr>
        <w:t>until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pacing w:val="11"/>
          <w:sz w:val="24"/>
        </w:rPr>
        <w:t>you</w:t>
      </w:r>
    </w:p>
    <w:p w14:paraId="5314B55B" w14:textId="77777777" w:rsidR="000E2090" w:rsidRDefault="00A30AEB">
      <w:pPr>
        <w:pStyle w:val="BodyText"/>
        <w:spacing w:line="235" w:lineRule="auto"/>
        <w:ind w:left="172" w:right="321"/>
      </w:pPr>
      <w:r>
        <w:rPr>
          <w:color w:val="231F20"/>
        </w:rPr>
        <w:t>fully recover, or for 14 days, whichever is later</w:t>
      </w:r>
    </w:p>
    <w:p w14:paraId="5C7E4CE2" w14:textId="77777777" w:rsidR="000E2090" w:rsidRDefault="000E2090">
      <w:pPr>
        <w:pStyle w:val="BodyText"/>
        <w:spacing w:before="12"/>
        <w:rPr>
          <w:sz w:val="22"/>
        </w:rPr>
      </w:pPr>
    </w:p>
    <w:p w14:paraId="7458585C" w14:textId="77777777" w:rsidR="000E2090" w:rsidRDefault="00A30AEB">
      <w:pPr>
        <w:pStyle w:val="ListParagraph"/>
        <w:numPr>
          <w:ilvl w:val="0"/>
          <w:numId w:val="1"/>
        </w:numPr>
        <w:tabs>
          <w:tab w:val="left" w:pos="408"/>
        </w:tabs>
        <w:ind w:left="407" w:hanging="236"/>
        <w:rPr>
          <w:sz w:val="24"/>
        </w:rPr>
      </w:pPr>
      <w:r>
        <w:rPr>
          <w:color w:val="231F20"/>
          <w:spacing w:val="8"/>
          <w:sz w:val="24"/>
        </w:rPr>
        <w:t xml:space="preserve">Keep </w:t>
      </w:r>
      <w:r>
        <w:rPr>
          <w:color w:val="231F20"/>
          <w:spacing w:val="7"/>
          <w:sz w:val="24"/>
        </w:rPr>
        <w:t xml:space="preserve">the </w:t>
      </w:r>
      <w:r>
        <w:rPr>
          <w:color w:val="231F20"/>
          <w:spacing w:val="8"/>
          <w:sz w:val="24"/>
        </w:rPr>
        <w:t xml:space="preserve">pen!! </w:t>
      </w:r>
      <w:r>
        <w:rPr>
          <w:color w:val="231F20"/>
          <w:spacing w:val="7"/>
          <w:sz w:val="24"/>
        </w:rPr>
        <w:t xml:space="preserve">(if you </w:t>
      </w:r>
      <w:r>
        <w:rPr>
          <w:color w:val="231F20"/>
          <w:spacing w:val="8"/>
          <w:sz w:val="24"/>
        </w:rPr>
        <w:t>sign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pacing w:val="11"/>
          <w:sz w:val="24"/>
        </w:rPr>
        <w:t>paperwork)</w:t>
      </w:r>
    </w:p>
    <w:p w14:paraId="7C42AE97" w14:textId="77777777" w:rsidR="000E2090" w:rsidRDefault="000E2090">
      <w:pPr>
        <w:pStyle w:val="BodyText"/>
        <w:spacing w:before="4"/>
        <w:rPr>
          <w:sz w:val="23"/>
        </w:rPr>
      </w:pPr>
    </w:p>
    <w:p w14:paraId="2530C9B9" w14:textId="77777777" w:rsidR="000E2090" w:rsidRDefault="00A30AEB">
      <w:pPr>
        <w:pStyle w:val="ListParagraph"/>
        <w:numPr>
          <w:ilvl w:val="0"/>
          <w:numId w:val="1"/>
        </w:numPr>
        <w:tabs>
          <w:tab w:val="left" w:pos="408"/>
        </w:tabs>
        <w:spacing w:line="235" w:lineRule="auto"/>
        <w:ind w:right="457" w:firstLine="0"/>
        <w:rPr>
          <w:sz w:val="24"/>
        </w:rPr>
      </w:pPr>
      <w:r>
        <w:rPr>
          <w:color w:val="231F20"/>
          <w:spacing w:val="8"/>
          <w:sz w:val="24"/>
        </w:rPr>
        <w:t xml:space="preserve">Tell </w:t>
      </w:r>
      <w:r>
        <w:rPr>
          <w:color w:val="231F20"/>
          <w:spacing w:val="5"/>
          <w:sz w:val="24"/>
        </w:rPr>
        <w:t xml:space="preserve">us </w:t>
      </w:r>
      <w:r>
        <w:rPr>
          <w:color w:val="231F20"/>
          <w:spacing w:val="7"/>
          <w:sz w:val="24"/>
        </w:rPr>
        <w:t xml:space="preserve">if: you </w:t>
      </w:r>
      <w:r>
        <w:rPr>
          <w:color w:val="231F20"/>
          <w:spacing w:val="5"/>
          <w:sz w:val="24"/>
        </w:rPr>
        <w:t xml:space="preserve">or </w:t>
      </w:r>
      <w:r>
        <w:rPr>
          <w:color w:val="231F20"/>
          <w:sz w:val="24"/>
        </w:rPr>
        <w:t xml:space="preserve">a </w:t>
      </w:r>
      <w:r>
        <w:rPr>
          <w:color w:val="231F20"/>
          <w:spacing w:val="9"/>
          <w:sz w:val="24"/>
        </w:rPr>
        <w:t xml:space="preserve">family member </w:t>
      </w:r>
      <w:r>
        <w:rPr>
          <w:color w:val="231F20"/>
          <w:spacing w:val="11"/>
          <w:sz w:val="24"/>
        </w:rPr>
        <w:t xml:space="preserve">are </w:t>
      </w:r>
      <w:r>
        <w:rPr>
          <w:color w:val="231F20"/>
          <w:spacing w:val="7"/>
          <w:sz w:val="24"/>
        </w:rPr>
        <w:t>the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pacing w:val="5"/>
          <w:sz w:val="24"/>
        </w:rPr>
        <w:t>at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pacing w:val="7"/>
          <w:sz w:val="24"/>
        </w:rPr>
        <w:t>the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pacing w:val="9"/>
          <w:sz w:val="24"/>
        </w:rPr>
        <w:t>dealership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pacing w:val="7"/>
          <w:sz w:val="24"/>
        </w:rPr>
        <w:t>and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pacing w:val="9"/>
          <w:sz w:val="24"/>
        </w:rPr>
        <w:t>feeling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pacing w:val="7"/>
          <w:sz w:val="24"/>
        </w:rPr>
        <w:t>ill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pacing w:val="5"/>
          <w:sz w:val="24"/>
        </w:rPr>
        <w:t>or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pacing w:val="11"/>
          <w:sz w:val="24"/>
        </w:rPr>
        <w:t>if</w:t>
      </w:r>
    </w:p>
    <w:p w14:paraId="5BB78337" w14:textId="77777777" w:rsidR="000E2090" w:rsidRDefault="00A30AEB">
      <w:pPr>
        <w:pStyle w:val="BodyText"/>
        <w:spacing w:line="235" w:lineRule="auto"/>
        <w:ind w:left="172"/>
      </w:pPr>
      <w:r>
        <w:rPr>
          <w:color w:val="231F20"/>
          <w:spacing w:val="7"/>
        </w:rPr>
        <w:t xml:space="preserve">you </w:t>
      </w:r>
      <w:r>
        <w:rPr>
          <w:color w:val="231F20"/>
          <w:spacing w:val="8"/>
        </w:rPr>
        <w:t xml:space="preserve">have </w:t>
      </w:r>
      <w:r>
        <w:rPr>
          <w:color w:val="231F20"/>
          <w:spacing w:val="9"/>
        </w:rPr>
        <w:t xml:space="preserve">recently </w:t>
      </w:r>
      <w:r>
        <w:rPr>
          <w:color w:val="231F20"/>
          <w:spacing w:val="8"/>
        </w:rPr>
        <w:t xml:space="preserve">been </w:t>
      </w:r>
      <w:r>
        <w:rPr>
          <w:color w:val="231F20"/>
          <w:spacing w:val="5"/>
        </w:rPr>
        <w:t xml:space="preserve">to </w:t>
      </w:r>
      <w:r>
        <w:rPr>
          <w:color w:val="231F20"/>
          <w:spacing w:val="7"/>
        </w:rPr>
        <w:t xml:space="preserve">the </w:t>
      </w:r>
      <w:r>
        <w:rPr>
          <w:color w:val="231F20"/>
          <w:spacing w:val="11"/>
        </w:rPr>
        <w:t xml:space="preserve">dealership </w:t>
      </w:r>
      <w:r>
        <w:rPr>
          <w:color w:val="231F20"/>
          <w:spacing w:val="7"/>
        </w:rPr>
        <w:t xml:space="preserve">and are now </w:t>
      </w:r>
      <w:r>
        <w:rPr>
          <w:color w:val="231F20"/>
          <w:spacing w:val="9"/>
        </w:rPr>
        <w:t>feeling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11"/>
        </w:rPr>
        <w:t>ill</w:t>
      </w:r>
    </w:p>
    <w:p w14:paraId="2A31B9FC" w14:textId="77777777" w:rsidR="000E2090" w:rsidRDefault="000E2090">
      <w:pPr>
        <w:pStyle w:val="BodyText"/>
        <w:rPr>
          <w:sz w:val="23"/>
        </w:rPr>
      </w:pPr>
    </w:p>
    <w:p w14:paraId="50B8CCB1" w14:textId="77777777" w:rsidR="000E2090" w:rsidRDefault="00A30AEB">
      <w:pPr>
        <w:pStyle w:val="ListParagraph"/>
        <w:numPr>
          <w:ilvl w:val="0"/>
          <w:numId w:val="1"/>
        </w:numPr>
        <w:tabs>
          <w:tab w:val="left" w:pos="408"/>
        </w:tabs>
        <w:ind w:left="407" w:hanging="236"/>
        <w:rPr>
          <w:sz w:val="24"/>
        </w:rPr>
      </w:pPr>
      <w:r>
        <w:rPr>
          <w:color w:val="231F20"/>
          <w:spacing w:val="8"/>
          <w:sz w:val="24"/>
        </w:rPr>
        <w:t xml:space="preserve">Avoid </w:t>
      </w:r>
      <w:r>
        <w:rPr>
          <w:color w:val="231F20"/>
          <w:spacing w:val="9"/>
          <w:sz w:val="24"/>
        </w:rPr>
        <w:t>shaking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pacing w:val="11"/>
          <w:sz w:val="24"/>
        </w:rPr>
        <w:t>hands</w:t>
      </w:r>
    </w:p>
    <w:p w14:paraId="5C917B77" w14:textId="77777777" w:rsidR="000E2090" w:rsidRDefault="000E2090">
      <w:pPr>
        <w:pStyle w:val="BodyText"/>
        <w:rPr>
          <w:sz w:val="23"/>
        </w:rPr>
      </w:pPr>
    </w:p>
    <w:p w14:paraId="543A63EA" w14:textId="77777777" w:rsidR="000E2090" w:rsidRDefault="00A30AEB">
      <w:pPr>
        <w:pStyle w:val="ListParagraph"/>
        <w:numPr>
          <w:ilvl w:val="0"/>
          <w:numId w:val="1"/>
        </w:numPr>
        <w:tabs>
          <w:tab w:val="left" w:pos="408"/>
        </w:tabs>
        <w:ind w:left="407" w:hanging="236"/>
        <w:rPr>
          <w:sz w:val="24"/>
        </w:rPr>
      </w:pPr>
      <w:r>
        <w:rPr>
          <w:color w:val="231F20"/>
          <w:spacing w:val="8"/>
          <w:sz w:val="24"/>
        </w:rPr>
        <w:t xml:space="preserve">Avoid </w:t>
      </w:r>
      <w:r>
        <w:rPr>
          <w:color w:val="231F20"/>
          <w:spacing w:val="9"/>
          <w:sz w:val="24"/>
        </w:rPr>
        <w:t xml:space="preserve">touching surfaces </w:t>
      </w:r>
      <w:r>
        <w:rPr>
          <w:color w:val="231F20"/>
          <w:spacing w:val="7"/>
          <w:sz w:val="24"/>
        </w:rPr>
        <w:t>and</w:t>
      </w:r>
      <w:r>
        <w:rPr>
          <w:color w:val="231F20"/>
          <w:spacing w:val="70"/>
          <w:sz w:val="24"/>
        </w:rPr>
        <w:t xml:space="preserve"> </w:t>
      </w:r>
      <w:r>
        <w:rPr>
          <w:color w:val="231F20"/>
          <w:spacing w:val="11"/>
          <w:sz w:val="24"/>
        </w:rPr>
        <w:t>people</w:t>
      </w:r>
    </w:p>
    <w:p w14:paraId="5F17E01F" w14:textId="77777777" w:rsidR="000E2090" w:rsidRDefault="000E2090">
      <w:pPr>
        <w:pStyle w:val="BodyText"/>
        <w:spacing w:before="4"/>
        <w:rPr>
          <w:sz w:val="23"/>
        </w:rPr>
      </w:pPr>
    </w:p>
    <w:p w14:paraId="31FDF67B" w14:textId="77777777" w:rsidR="000E2090" w:rsidRDefault="00A30AEB">
      <w:pPr>
        <w:pStyle w:val="ListParagraph"/>
        <w:numPr>
          <w:ilvl w:val="0"/>
          <w:numId w:val="1"/>
        </w:numPr>
        <w:tabs>
          <w:tab w:val="left" w:pos="408"/>
        </w:tabs>
        <w:spacing w:line="235" w:lineRule="auto"/>
        <w:ind w:right="780" w:firstLine="0"/>
        <w:rPr>
          <w:sz w:val="24"/>
        </w:rPr>
      </w:pPr>
      <w:r>
        <w:rPr>
          <w:color w:val="231F20"/>
          <w:spacing w:val="9"/>
          <w:sz w:val="24"/>
        </w:rPr>
        <w:t xml:space="preserve">Create social distancing </w:t>
      </w:r>
      <w:r>
        <w:rPr>
          <w:color w:val="231F20"/>
          <w:spacing w:val="8"/>
          <w:sz w:val="24"/>
        </w:rPr>
        <w:t xml:space="preserve">with </w:t>
      </w:r>
      <w:r>
        <w:rPr>
          <w:color w:val="231F20"/>
          <w:spacing w:val="11"/>
          <w:sz w:val="24"/>
        </w:rPr>
        <w:t xml:space="preserve">other </w:t>
      </w:r>
      <w:r>
        <w:rPr>
          <w:color w:val="231F20"/>
          <w:spacing w:val="9"/>
          <w:sz w:val="24"/>
        </w:rPr>
        <w:t xml:space="preserve">customers </w:t>
      </w:r>
      <w:r>
        <w:rPr>
          <w:color w:val="231F20"/>
          <w:spacing w:val="7"/>
          <w:sz w:val="24"/>
        </w:rPr>
        <w:t>and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pacing w:val="11"/>
          <w:sz w:val="24"/>
        </w:rPr>
        <w:t>employees</w:t>
      </w:r>
    </w:p>
    <w:p w14:paraId="76E591C4" w14:textId="77777777" w:rsidR="000E2090" w:rsidRDefault="000E2090">
      <w:pPr>
        <w:pStyle w:val="BodyText"/>
        <w:spacing w:before="5"/>
        <w:rPr>
          <w:sz w:val="23"/>
        </w:rPr>
      </w:pPr>
    </w:p>
    <w:p w14:paraId="6015F82C" w14:textId="77777777" w:rsidR="000E2090" w:rsidRDefault="00A30AEB">
      <w:pPr>
        <w:pStyle w:val="BodyText"/>
        <w:spacing w:before="1" w:line="235" w:lineRule="auto"/>
        <w:ind w:left="172" w:right="127"/>
      </w:pPr>
      <w:r>
        <w:rPr>
          <w:color w:val="231F20"/>
        </w:rPr>
        <w:t>•Wash your hands in the restroom, and/or use one of the hand-sanitizer dispensers</w:t>
      </w:r>
    </w:p>
    <w:p w14:paraId="45DEA672" w14:textId="77777777" w:rsidR="000E2090" w:rsidRDefault="000E2090">
      <w:pPr>
        <w:pStyle w:val="BodyText"/>
        <w:spacing w:before="5"/>
        <w:rPr>
          <w:sz w:val="23"/>
        </w:rPr>
      </w:pPr>
    </w:p>
    <w:p w14:paraId="09A443ED" w14:textId="77777777" w:rsidR="000E2090" w:rsidRDefault="00A30AEB">
      <w:pPr>
        <w:pStyle w:val="ListParagraph"/>
        <w:numPr>
          <w:ilvl w:val="0"/>
          <w:numId w:val="1"/>
        </w:numPr>
        <w:tabs>
          <w:tab w:val="left" w:pos="408"/>
        </w:tabs>
        <w:spacing w:line="235" w:lineRule="auto"/>
        <w:ind w:right="258" w:firstLine="0"/>
        <w:rPr>
          <w:sz w:val="24"/>
        </w:rPr>
      </w:pPr>
      <w:r>
        <w:rPr>
          <w:color w:val="231F20"/>
          <w:spacing w:val="5"/>
          <w:sz w:val="24"/>
        </w:rPr>
        <w:t xml:space="preserve">If </w:t>
      </w:r>
      <w:r>
        <w:rPr>
          <w:color w:val="231F20"/>
          <w:spacing w:val="7"/>
          <w:sz w:val="24"/>
        </w:rPr>
        <w:t xml:space="preserve">you </w:t>
      </w:r>
      <w:r>
        <w:rPr>
          <w:color w:val="231F20"/>
          <w:spacing w:val="8"/>
          <w:sz w:val="24"/>
        </w:rPr>
        <w:t xml:space="preserve">need </w:t>
      </w:r>
      <w:r>
        <w:rPr>
          <w:color w:val="231F20"/>
          <w:spacing w:val="5"/>
          <w:sz w:val="24"/>
        </w:rPr>
        <w:t xml:space="preserve">to </w:t>
      </w:r>
      <w:r>
        <w:rPr>
          <w:color w:val="231F20"/>
          <w:spacing w:val="9"/>
          <w:sz w:val="24"/>
        </w:rPr>
        <w:t xml:space="preserve">sneeze </w:t>
      </w:r>
      <w:r>
        <w:rPr>
          <w:color w:val="231F20"/>
          <w:spacing w:val="5"/>
          <w:sz w:val="24"/>
        </w:rPr>
        <w:t xml:space="preserve">or </w:t>
      </w:r>
      <w:r>
        <w:rPr>
          <w:color w:val="231F20"/>
          <w:spacing w:val="9"/>
          <w:sz w:val="24"/>
        </w:rPr>
        <w:t xml:space="preserve">cough, </w:t>
      </w:r>
      <w:r>
        <w:rPr>
          <w:color w:val="231F20"/>
          <w:spacing w:val="11"/>
          <w:sz w:val="24"/>
        </w:rPr>
        <w:t xml:space="preserve">please </w:t>
      </w:r>
      <w:r>
        <w:rPr>
          <w:color w:val="231F20"/>
          <w:spacing w:val="7"/>
          <w:sz w:val="24"/>
        </w:rPr>
        <w:t xml:space="preserve">use </w:t>
      </w:r>
      <w:r>
        <w:rPr>
          <w:color w:val="231F20"/>
          <w:sz w:val="24"/>
        </w:rPr>
        <w:t xml:space="preserve">a </w:t>
      </w:r>
      <w:r>
        <w:rPr>
          <w:color w:val="231F20"/>
          <w:spacing w:val="9"/>
          <w:sz w:val="24"/>
        </w:rPr>
        <w:t xml:space="preserve">tissue </w:t>
      </w:r>
      <w:r>
        <w:rPr>
          <w:color w:val="231F20"/>
          <w:spacing w:val="7"/>
          <w:sz w:val="24"/>
        </w:rPr>
        <w:t xml:space="preserve">and </w:t>
      </w:r>
      <w:r>
        <w:rPr>
          <w:color w:val="231F20"/>
          <w:spacing w:val="8"/>
          <w:sz w:val="24"/>
        </w:rPr>
        <w:t xml:space="preserve">place </w:t>
      </w:r>
      <w:r>
        <w:rPr>
          <w:color w:val="231F20"/>
          <w:spacing w:val="5"/>
          <w:sz w:val="24"/>
        </w:rPr>
        <w:t xml:space="preserve">it in </w:t>
      </w:r>
      <w:r>
        <w:rPr>
          <w:color w:val="231F20"/>
          <w:spacing w:val="7"/>
          <w:sz w:val="24"/>
        </w:rPr>
        <w:t xml:space="preserve">the </w:t>
      </w:r>
      <w:r>
        <w:rPr>
          <w:color w:val="231F20"/>
          <w:spacing w:val="8"/>
          <w:sz w:val="24"/>
        </w:rPr>
        <w:t>trash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pacing w:val="11"/>
          <w:sz w:val="24"/>
        </w:rPr>
        <w:t>can</w:t>
      </w:r>
    </w:p>
    <w:sectPr w:rsidR="000E2090">
      <w:type w:val="continuous"/>
      <w:pgSz w:w="12240" w:h="15840"/>
      <w:pgMar w:top="280" w:right="340" w:bottom="280" w:left="480" w:header="720" w:footer="720" w:gutter="0"/>
      <w:cols w:num="2" w:space="720" w:equalWidth="0">
        <w:col w:w="5594" w:space="181"/>
        <w:col w:w="56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D01C1" w14:textId="77777777" w:rsidR="00A30AEB" w:rsidRDefault="00A30AEB" w:rsidP="00A30AEB">
      <w:r>
        <w:separator/>
      </w:r>
    </w:p>
  </w:endnote>
  <w:endnote w:type="continuationSeparator" w:id="0">
    <w:p w14:paraId="2D9310D2" w14:textId="77777777" w:rsidR="00A30AEB" w:rsidRDefault="00A30AEB" w:rsidP="00A3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ureauGrotCondensed">
    <w:altName w:val="BureauGrotCondensed"/>
    <w:panose1 w:val="020008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bas Neue Bold">
    <w:altName w:val="Bebas Neue Bold"/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BED4" w14:textId="3EA2C782" w:rsidR="00A30AEB" w:rsidRDefault="00A30AEB">
    <w:pPr>
      <w:pStyle w:val="Footer"/>
    </w:pPr>
    <w:r>
      <w:t>YOUR LOGO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15FD7" w14:textId="77777777" w:rsidR="00A30AEB" w:rsidRDefault="00A30AEB" w:rsidP="00A30AEB">
      <w:r>
        <w:separator/>
      </w:r>
    </w:p>
  </w:footnote>
  <w:footnote w:type="continuationSeparator" w:id="0">
    <w:p w14:paraId="12F26E81" w14:textId="77777777" w:rsidR="00A30AEB" w:rsidRDefault="00A30AEB" w:rsidP="00A3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17CD"/>
    <w:multiLevelType w:val="hybridMultilevel"/>
    <w:tmpl w:val="A3EABA32"/>
    <w:lvl w:ilvl="0" w:tplc="89FAA85C">
      <w:numFmt w:val="bullet"/>
      <w:lvlText w:val="•"/>
      <w:lvlJc w:val="left"/>
      <w:pPr>
        <w:ind w:left="172" w:hanging="235"/>
      </w:pPr>
      <w:rPr>
        <w:rFonts w:ascii="Century Gothic" w:eastAsia="Century Gothic" w:hAnsi="Century Gothic" w:cs="Century Gothic" w:hint="default"/>
        <w:color w:val="231F20"/>
        <w:w w:val="100"/>
        <w:sz w:val="24"/>
        <w:szCs w:val="24"/>
      </w:rPr>
    </w:lvl>
    <w:lvl w:ilvl="1" w:tplc="58FAF518">
      <w:numFmt w:val="bullet"/>
      <w:lvlText w:val="•"/>
      <w:lvlJc w:val="left"/>
      <w:pPr>
        <w:ind w:left="721" w:hanging="235"/>
      </w:pPr>
      <w:rPr>
        <w:rFonts w:hint="default"/>
      </w:rPr>
    </w:lvl>
    <w:lvl w:ilvl="2" w:tplc="2C6CB6EE">
      <w:numFmt w:val="bullet"/>
      <w:lvlText w:val="•"/>
      <w:lvlJc w:val="left"/>
      <w:pPr>
        <w:ind w:left="1262" w:hanging="235"/>
      </w:pPr>
      <w:rPr>
        <w:rFonts w:hint="default"/>
      </w:rPr>
    </w:lvl>
    <w:lvl w:ilvl="3" w:tplc="3EFEFEE8">
      <w:numFmt w:val="bullet"/>
      <w:lvlText w:val="•"/>
      <w:lvlJc w:val="left"/>
      <w:pPr>
        <w:ind w:left="1803" w:hanging="235"/>
      </w:pPr>
      <w:rPr>
        <w:rFonts w:hint="default"/>
      </w:rPr>
    </w:lvl>
    <w:lvl w:ilvl="4" w:tplc="A57863FC">
      <w:numFmt w:val="bullet"/>
      <w:lvlText w:val="•"/>
      <w:lvlJc w:val="left"/>
      <w:pPr>
        <w:ind w:left="2345" w:hanging="235"/>
      </w:pPr>
      <w:rPr>
        <w:rFonts w:hint="default"/>
      </w:rPr>
    </w:lvl>
    <w:lvl w:ilvl="5" w:tplc="596AC300">
      <w:numFmt w:val="bullet"/>
      <w:lvlText w:val="•"/>
      <w:lvlJc w:val="left"/>
      <w:pPr>
        <w:ind w:left="2886" w:hanging="235"/>
      </w:pPr>
      <w:rPr>
        <w:rFonts w:hint="default"/>
      </w:rPr>
    </w:lvl>
    <w:lvl w:ilvl="6" w:tplc="91062A6E">
      <w:numFmt w:val="bullet"/>
      <w:lvlText w:val="•"/>
      <w:lvlJc w:val="left"/>
      <w:pPr>
        <w:ind w:left="3427" w:hanging="235"/>
      </w:pPr>
      <w:rPr>
        <w:rFonts w:hint="default"/>
      </w:rPr>
    </w:lvl>
    <w:lvl w:ilvl="7" w:tplc="2596348C">
      <w:numFmt w:val="bullet"/>
      <w:lvlText w:val="•"/>
      <w:lvlJc w:val="left"/>
      <w:pPr>
        <w:ind w:left="3969" w:hanging="235"/>
      </w:pPr>
      <w:rPr>
        <w:rFonts w:hint="default"/>
      </w:rPr>
    </w:lvl>
    <w:lvl w:ilvl="8" w:tplc="2664103E">
      <w:numFmt w:val="bullet"/>
      <w:lvlText w:val="•"/>
      <w:lvlJc w:val="left"/>
      <w:pPr>
        <w:ind w:left="4510" w:hanging="2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090"/>
    <w:rsid w:val="000E2090"/>
    <w:rsid w:val="00A3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722D"/>
  <w15:docId w15:val="{2BA03BA6-A43C-4DBE-AD45-74FDC2AB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25"/>
      <w:outlineLvl w:val="0"/>
    </w:pPr>
    <w:rPr>
      <w:b/>
      <w:bCs/>
      <w:i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7" w:hanging="2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0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AEB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A30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AEB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cp:lastModifiedBy>Michelle Cavagnaro</cp:lastModifiedBy>
  <cp:revision>2</cp:revision>
  <dcterms:created xsi:type="dcterms:W3CDTF">2020-03-23T12:47:00Z</dcterms:created>
  <dcterms:modified xsi:type="dcterms:W3CDTF">2020-03-23T12:48:00Z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2020-03-23T00:00:00Z</vt:filetime>
  </property>
</Properties>
</file>